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B2" w:rsidRDefault="002E4005">
      <w:pPr>
        <w:pStyle w:val="Standard"/>
        <w:jc w:val="center"/>
      </w:pPr>
      <w:r>
        <w:rPr>
          <w:noProof/>
        </w:rPr>
        <w:drawing>
          <wp:inline distT="0" distB="0" distL="0" distR="0">
            <wp:extent cx="2870996" cy="1435681"/>
            <wp:effectExtent l="0" t="0" r="5554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996" cy="14356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30B2" w:rsidRDefault="00A130B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130B2" w:rsidRDefault="00A130B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130B2" w:rsidRDefault="00A55DCA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Umowa nr …………… 2026/2027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Umowa o świadczenie usług przez Publiczne Przedszkole Fair Play nr 1 w Krakowie zawarta w dniu……………………...r. pomiędzy Publiczne Przedszkole Fair Play nr 1 w Krakowie,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siedzibą przy ul. Dobrego Pasterza 52/L4, 31-416 Kraków, zwanym dalej „Przedszkolem”, reprezentowanym przez dyrektora Przedszkola Panią Małgorzatę Prochownik, a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Panem/Panią………………………………………………………………………...................... zamieszkałą/ym……….................................................………………………………….… legitymującym się dowodem osobistym nr ………........................................................ zwanym dalej Rodzicem/Opiekunem Prawnym.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§1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Przedmiotem umowy jest świadczenie usług w zakresie wychowania przedszkolnego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Publiczne Przedszkole Fair Play nr 1 w Krakowie, na rzecz dziecka:</w:t>
      </w:r>
    </w:p>
    <w:p w:rsidR="00A130B2" w:rsidRDefault="002E4005">
      <w:pPr>
        <w:pStyle w:val="Standard"/>
      </w:pPr>
      <w:r>
        <w:t>imię i nazwisko dziecka ………………………………………….……………..…………………………………</w:t>
      </w:r>
    </w:p>
    <w:p w:rsidR="00A130B2" w:rsidRDefault="002E4005">
      <w:pPr>
        <w:pStyle w:val="Standard"/>
      </w:pPr>
      <w:r>
        <w:t>data i miejsce urodzenia ……………………………………………………………….…………………………</w:t>
      </w:r>
    </w:p>
    <w:p w:rsidR="00A130B2" w:rsidRDefault="002E4005">
      <w:pPr>
        <w:pStyle w:val="Standard"/>
      </w:pPr>
      <w:r>
        <w:t>PESEL dziecka…………………………………………………………………………………………………………..</w:t>
      </w:r>
    </w:p>
    <w:p w:rsidR="00A130B2" w:rsidRDefault="002E4005">
      <w:pPr>
        <w:pStyle w:val="Standard"/>
      </w:pPr>
      <w:r>
        <w:t>adres miejsca zamieszkania:………..………………………..………………………………………………...</w:t>
      </w:r>
    </w:p>
    <w:p w:rsidR="00A130B2" w:rsidRDefault="002E4005">
      <w:pPr>
        <w:pStyle w:val="Standard"/>
      </w:pPr>
      <w:r>
        <w:t>obywatelstwo…………………………………………………………………………………………………………..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§2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Przedszkole zobowiązuje się do realizacji usług w zakresie wychowania przedszkolnego zgodnie z aktualnymi przepisami ustawy z dnia 14 grudnia 2016 r. Prawo oświatowe.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§3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Przedszkole zobowiązuje się do zapewnienia dziecku bezpłatnej realizacji podstawy programowej, zgodnie z obowiązującym Rozporządzeniem Ministra Edukacji Narodowej,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godzinach od 8.00 do 13.00.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Zadania, strukturę organizacyjną i sposób działania Przedszkola określa jego Statut.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Przedszkole p</w:t>
      </w:r>
      <w:r w:rsidR="0071277E">
        <w:rPr>
          <w:rFonts w:ascii="Times New Roman" w:eastAsia="Times New Roman" w:hAnsi="Times New Roman" w:cs="Times New Roman"/>
        </w:rPr>
        <w:t>racuje w godzinach od 7.00 do 17.3</w:t>
      </w:r>
      <w:r>
        <w:rPr>
          <w:rFonts w:ascii="Times New Roman" w:eastAsia="Times New Roman" w:hAnsi="Times New Roman" w:cs="Times New Roman"/>
        </w:rPr>
        <w:t>0 w dni robocze od poniedziałku do piątku przez cały rok szkolny z wyjątkiem przerw ustalonych przez organ prowadzący przedszkole.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§4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 świadczenie nauczania, wychowania i opieki w czasie przekraczającym wymiar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5 godzin, o którym mowa w §3 ust.1 wysokość opłat wynosi: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1.44 zł za każda rozpoczętą godzinę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b) 0,72 zł - dla rodzin objętych programem pn. Krakowska Karta Rodzinna 3+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Wysokość miesięcznej opłaty za świadczenia stanowi iloczyn opłaty wskazanej w ust.1 oraz rzeczywistej liczby godzin pobytu dziecka w przedszkolu.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Opłata ta nie obejmuje kosztów wyżywienia.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§5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Rodzice/Opiekunowie Prawni zobowiązują się do uiszczania opłat z tytułu korzystania przez dziecko z wyżywienia.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Wysokość dziennej stawki żywieniowej wynosi:</w:t>
      </w:r>
    </w:p>
    <w:p w:rsidR="00A130B2" w:rsidRDefault="00AC124C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 ogólne – 24</w:t>
      </w:r>
      <w:r w:rsidR="002E4005">
        <w:rPr>
          <w:rFonts w:ascii="Times New Roman" w:hAnsi="Times New Roman" w:cs="Times New Roman"/>
        </w:rPr>
        <w:t>,50zł:</w:t>
      </w:r>
    </w:p>
    <w:p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Śniadanie 3,00zł, </w:t>
      </w:r>
      <w:r w:rsidR="00AC124C">
        <w:rPr>
          <w:rFonts w:ascii="Times New Roman" w:hAnsi="Times New Roman" w:cs="Times New Roman"/>
        </w:rPr>
        <w:t>II śniadanie 2,00zł, obiad 15,00zł, podwieczorek 2,5</w:t>
      </w:r>
      <w:r>
        <w:rPr>
          <w:rFonts w:ascii="Times New Roman" w:hAnsi="Times New Roman" w:cs="Times New Roman"/>
        </w:rPr>
        <w:t>0zł, II podwieczorek 2,00zł,</w:t>
      </w:r>
    </w:p>
    <w:p w:rsidR="00A130B2" w:rsidRDefault="002E4005">
      <w:pPr>
        <w:autoSpaceDE w:val="0"/>
        <w:jc w:val="both"/>
      </w:pPr>
      <w:r>
        <w:rPr>
          <w:rFonts w:ascii="Times New Roman" w:hAnsi="Times New Roman" w:cs="Times New Roman"/>
        </w:rPr>
        <w:t xml:space="preserve">Jeżeli dziecko wymaga diety specjalnej (bezmleczna, bezglutenowa, wegetariańska, itp.) dzienna </w:t>
      </w:r>
      <w:r>
        <w:rPr>
          <w:rFonts w:ascii="Times New Roman" w:hAnsi="Times New Roman" w:cs="Times New Roman"/>
          <w:b/>
        </w:rPr>
        <w:t xml:space="preserve">stawka żywieniowa </w:t>
      </w:r>
      <w:r w:rsidR="00AC124C">
        <w:rPr>
          <w:rFonts w:ascii="Times New Roman" w:hAnsi="Times New Roman" w:cs="Times New Roman"/>
        </w:rPr>
        <w:t>wynosi – 27</w:t>
      </w:r>
      <w:r>
        <w:rPr>
          <w:rFonts w:ascii="Times New Roman" w:hAnsi="Times New Roman" w:cs="Times New Roman"/>
        </w:rPr>
        <w:t>zł :</w:t>
      </w:r>
    </w:p>
    <w:p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 4,00 zł,</w:t>
      </w:r>
      <w:r w:rsidR="00AC124C">
        <w:rPr>
          <w:rFonts w:ascii="Times New Roman" w:hAnsi="Times New Roman" w:cs="Times New Roman"/>
        </w:rPr>
        <w:t xml:space="preserve"> II śniadanie 2,00zł, obiad 16,50 zł, podwieczorek 2,5</w:t>
      </w:r>
      <w:r>
        <w:rPr>
          <w:rFonts w:ascii="Times New Roman" w:hAnsi="Times New Roman" w:cs="Times New Roman"/>
        </w:rPr>
        <w:t>0zł, II podwieczorek 2,00zł,</w:t>
      </w:r>
    </w:p>
    <w:p w:rsidR="00A130B2" w:rsidRDefault="002E4005">
      <w:pPr>
        <w:autoSpaceDE w:val="0"/>
        <w:jc w:val="both"/>
      </w:pPr>
      <w:r>
        <w:rPr>
          <w:rFonts w:ascii="Times New Roman" w:hAnsi="Times New Roman" w:cs="Times New Roman"/>
        </w:rPr>
        <w:t xml:space="preserve">Jeżeli dziecko wymaga diety indywidualnej (alergie) dzienna </w:t>
      </w:r>
      <w:r>
        <w:rPr>
          <w:rFonts w:ascii="Times New Roman" w:hAnsi="Times New Roman" w:cs="Times New Roman"/>
          <w:b/>
        </w:rPr>
        <w:t xml:space="preserve">stawka żywieniowa </w:t>
      </w:r>
      <w:r w:rsidR="00AC124C">
        <w:rPr>
          <w:rFonts w:ascii="Times New Roman" w:hAnsi="Times New Roman" w:cs="Times New Roman"/>
        </w:rPr>
        <w:t>wynosi – 30,00</w:t>
      </w:r>
      <w:r>
        <w:rPr>
          <w:rFonts w:ascii="Times New Roman" w:hAnsi="Times New Roman" w:cs="Times New Roman"/>
        </w:rPr>
        <w:t>zł:</w:t>
      </w:r>
    </w:p>
    <w:p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 5,00 zł,</w:t>
      </w:r>
      <w:r w:rsidR="00AC124C">
        <w:rPr>
          <w:rFonts w:ascii="Times New Roman" w:hAnsi="Times New Roman" w:cs="Times New Roman"/>
        </w:rPr>
        <w:t xml:space="preserve"> II śniadanie 2,00zł, obiad 17,50 zł, podwieczorek 3,5</w:t>
      </w:r>
      <w:r>
        <w:rPr>
          <w:rFonts w:ascii="Times New Roman" w:hAnsi="Times New Roman" w:cs="Times New Roman"/>
        </w:rPr>
        <w:t>0zł, II podwieczorek 2,00zł,</w:t>
      </w:r>
    </w:p>
    <w:p w:rsidR="00A130B2" w:rsidRDefault="00A130B2">
      <w:pPr>
        <w:autoSpaceDE w:val="0"/>
        <w:jc w:val="both"/>
        <w:rPr>
          <w:rFonts w:ascii="Times New Roman" w:hAnsi="Times New Roman" w:cs="Times New Roman"/>
        </w:rPr>
      </w:pPr>
    </w:p>
    <w:p w:rsidR="00A130B2" w:rsidRDefault="002E400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Stawki żywieniowe mogą ulec zmianie w czasie trwania umowy, przy czym Rodzic zostanie o tym poinformowany nie później niż na 2 miesiące przed ich zmianą. 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§6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</w:pPr>
      <w:r>
        <w:rPr>
          <w:rFonts w:ascii="Times New Roman" w:eastAsia="Times New Roman" w:hAnsi="Times New Roman" w:cs="Times New Roman"/>
        </w:rPr>
        <w:t xml:space="preserve">1. Odpłatność za usługi przedszkola płatna jest do10-go każdego miesiąca po miesiącu rzeczywistym na konto przedszkola </w:t>
      </w:r>
      <w:r>
        <w:rPr>
          <w:rFonts w:ascii="Arial Narrow" w:eastAsia="Times New Roman" w:hAnsi="Arial Narrow" w:cs="Arial"/>
        </w:rPr>
        <w:t>95 1050 1445 1000 0092 6423 6408 ING Bank Śląski S.A.</w:t>
      </w:r>
      <w:r>
        <w:rPr>
          <w:rFonts w:ascii="Times New Roman" w:eastAsia="Times New Roman" w:hAnsi="Times New Roman" w:cs="Times New Roman"/>
        </w:rPr>
        <w:t xml:space="preserve"> bądź w biurze przedszkola.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Opłaty za wyżywienie płatne są z góry do 10-go dnia każdego miesiąca.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§7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Rodzic/Opiekun Prawny deklaruje, że jego dziecko :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Przebywać będzie w przedszkolu od godz. …………do godz.………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Rodzice/Opiekunowie Prawni zobowiązują się przyprowadzać i odbierać dziecko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godzinach zadeklarowanych w niniejszej umowie.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Zmiana zadeklarowanych godzin pobytu dziecka w przedszkolu i liczby posiłków jest możliwa od pierwszego dnia kolejnego miesiąca na wniosek Rodzica/Opiekuna Prawnego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nie wymaga sporządzenia aneksu do umowy.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</w:pPr>
      <w:r>
        <w:rPr>
          <w:rFonts w:ascii="Times New Roman" w:eastAsia="Times New Roman" w:hAnsi="Times New Roman" w:cs="Times New Roman"/>
        </w:rPr>
        <w:t>4. W Publicznym Przedszkolu Fair Play nr 1 w Krakowie może być zainstalowany czytnik kart, w takim przypadku Rodzic/Opiekun Prawny zobowiązuje się do odbijania karty przy wejściu oraz wyjściu z Przedszkola. Nieodbicie karty przy wejściu skutkuje naliczeniem opłaty i czasu wg zadeklarowanej godziny przyjścia w karcie zgłoszenia dziecka do przedszkola. Nieodbicie karty przy wyjściu skutkuje naliczeniem godzin do zamknięcia</w:t>
      </w:r>
      <w:r w:rsidR="0071277E">
        <w:rPr>
          <w:rFonts w:ascii="Times New Roman" w:eastAsia="Times New Roman" w:hAnsi="Times New Roman" w:cs="Times New Roman"/>
        </w:rPr>
        <w:t xml:space="preserve"> Przedszkola czyli do godziny 17.3</w:t>
      </w:r>
      <w:r>
        <w:rPr>
          <w:rFonts w:ascii="Times New Roman" w:eastAsia="Times New Roman" w:hAnsi="Times New Roman" w:cs="Times New Roman"/>
        </w:rPr>
        <w:t>0. W sprawach spornych decydującym dokumentem potwierdzającym obecność dziecka w przedszkolu jest dziennik. Jeśli w przedszkolu nie ma czytnika kart, godziny ponad podstawę programową naliczane będą według obecności dziecka odnotowanej w dzienniku.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Rodzic oświadcza, że zna treść Statutu Publicznego Przedszkola Fair Play nr 1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Krakowie, Procedur Bezpieczeństwa oraz Regulaminu regulującego pracę przedszkola.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Odbiór dziecka możliwy jest tylko przez Rodzica/Rodziców lub Opiekuna prawnego, dopuszcza się także możliwość odbioru dziecka przez inne osoby pełnoletnie pisemnie do tego upoważnione przez Rodziców lub Opiekunów prawnych.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§8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Umowa zawarta jest na czas określony od dn</w:t>
      </w:r>
      <w:r w:rsidR="00A55DCA">
        <w:rPr>
          <w:rFonts w:ascii="Times New Roman" w:eastAsia="Times New Roman" w:hAnsi="Times New Roman" w:cs="Times New Roman"/>
        </w:rPr>
        <w:t>ia …………….  r. do dnia 31.08.2027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r.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Rodzice mogą rozwiązać umowę w każdym czasie z zachowaniem formy pisemnej,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dwutygodniowym okresem wypowiedzenia. Rozliczenie płatności nastąpi najpóźniej do ostatniego dnia trwania umowy.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Wniesione opłaty z tytułu świadczenia usług i żywienia za miesiąc, w którym następuje rozwiązanie umowy podlegają zwrotowi proporcjonalnie do liczby dni, w których dziecko uczęszczało do przedszkola w danym miesiącu.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Przedszkole ma prawo rozwiązać niniejszą umowę w każdym czasie, ze skutkiem na dzień oznaczony w piśmie obejmującym oświadczenie o rozwiązaniu, w przypadku niemożności wykonywania usług będących przedmiotem niniejszej umowy, spowodowanej przez siłę wyższą, przy czym przez siłę wyższą rozumie się nie dające się przewidzieć i niezależne od Przedszkola zdarzenia o nadzwyczajnym charakterze niemożliwe do zapobieżenia, w tym również akty administracji państwowej i samorządowej oraz zmiany prawa lub zmiany jego interpretacji uniemożliwiające wykonanie umowy lub powodujące, iż jej wykonywanie połączone byłoby z nadmiernymi trudnościami lub groziłoby Przedszkolu rażącą stratą, </w:t>
      </w:r>
      <w:r w:rsidR="0071277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 także likwidację Publicznego Przedszkola Fair Play nr 1 w Krakowie.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Przedszkole ma prawo rozwiązać niniejszą umowę z zachowaniem miesięcznego okresu wypowiedzenia, ze skutkiem na koniec miesiąca kalendarzowego, w przypadku zaistnienia którejkolwiek z następujących okoliczności: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a) zatajenia przez Rodziców/Opiekunów informacji o stanie zdrowia dziecka, gdy dziecko jest ciężko chore,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gdy pobyt w placówce danego dziecka zagraża bezpieczeństwu innych dzieci,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powtarzającego opóźniania się przez rodziców z opłatami bądź zwłoki w opłatach, po wyznaczeniu dodatkowego terminu i jednokrotnym wezwaniu do zapłaty zaległości,</w:t>
      </w: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naruszania przez rodziców zasad harmonijnej współpracy z placówką i innymi rodzicami.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W przypadku wygaśnięcia lub rozwiązania niniejszej umowy, z dniem wygaśnięcia umowy następuje skreślenie dziecka z listy przedszkolaków.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W czasie wypowiedzenia obie strony zobowiązane są do spełniania świadczeń, wynikających z niniejszej umowy.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§9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Rodzic/Opiekun Prawny oświadcza, że podane w umowie dane osobowe są zgodne ze stanem faktycznym. Jednocześnie zobowiązuje się do podania zaistniałych zmian w tym zakresie w czasie obowiązywania niniejszej umowy.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§10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2E4005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W sprawach nieuregulowanych niniejszą umową mają zastosowanie przepisy Kodeksu Cywilnego.</w:t>
      </w: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A130B2">
      <w:pPr>
        <w:pStyle w:val="Standard"/>
        <w:rPr>
          <w:rFonts w:ascii="Times New Roman" w:eastAsia="Times New Roman" w:hAnsi="Times New Roman" w:cs="Times New Roman"/>
        </w:rPr>
      </w:pPr>
    </w:p>
    <w:p w:rsidR="00A130B2" w:rsidRDefault="0071277E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Rodziców/Opiekunów</w:t>
      </w:r>
      <w:r w:rsidR="002E4005">
        <w:rPr>
          <w:rFonts w:ascii="Times New Roman" w:eastAsia="Times New Roman" w:hAnsi="Times New Roman" w:cs="Times New Roman"/>
        </w:rPr>
        <w:t xml:space="preserve">                                                    Podpis Dyrektora Przedszkola</w:t>
      </w:r>
    </w:p>
    <w:p w:rsidR="00A130B2" w:rsidRDefault="00A130B2">
      <w:pPr>
        <w:pStyle w:val="Standard"/>
      </w:pPr>
    </w:p>
    <w:sectPr w:rsidR="00A130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F1" w:rsidRDefault="00E812F1">
      <w:r>
        <w:separator/>
      </w:r>
    </w:p>
  </w:endnote>
  <w:endnote w:type="continuationSeparator" w:id="0">
    <w:p w:rsidR="00E812F1" w:rsidRDefault="00E8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F1" w:rsidRDefault="00E812F1">
      <w:r>
        <w:rPr>
          <w:color w:val="000000"/>
        </w:rPr>
        <w:separator/>
      </w:r>
    </w:p>
  </w:footnote>
  <w:footnote w:type="continuationSeparator" w:id="0">
    <w:p w:rsidR="00E812F1" w:rsidRDefault="00E8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E3ADD"/>
    <w:multiLevelType w:val="multilevel"/>
    <w:tmpl w:val="D4125E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0B2"/>
    <w:rsid w:val="002E4005"/>
    <w:rsid w:val="00472FE1"/>
    <w:rsid w:val="00474E34"/>
    <w:rsid w:val="0071277E"/>
    <w:rsid w:val="00A130B2"/>
    <w:rsid w:val="00A339B5"/>
    <w:rsid w:val="00A55DCA"/>
    <w:rsid w:val="00AC124C"/>
    <w:rsid w:val="00E10430"/>
    <w:rsid w:val="00E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pPr>
      <w:suppressAutoHyphens w:val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omylnaczcionkaakapitu"/>
    <w:rPr>
      <w:rFonts w:ascii="Tahoma" w:hAnsi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pPr>
      <w:suppressAutoHyphens w:val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omylnaczcionkaakapitu"/>
    <w:rPr>
      <w:rFonts w:ascii="Tahoma" w:hAnsi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A2B9-65E4-42AC-BD48-60FBB3D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Lenovo Evo</cp:lastModifiedBy>
  <cp:revision>7</cp:revision>
  <cp:lastPrinted>2026-01-15T09:37:00Z</cp:lastPrinted>
  <dcterms:created xsi:type="dcterms:W3CDTF">2025-06-30T14:33:00Z</dcterms:created>
  <dcterms:modified xsi:type="dcterms:W3CDTF">2026-07-08T13:46:00Z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